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2D68" w:rsidRDefault="008C2D68" w:rsidP="002874A8">
      <w:pPr>
        <w:spacing w:line="480" w:lineRule="auto"/>
        <w:jc w:val="center"/>
        <w:rPr>
          <w:rFonts w:ascii="Times New Roman" w:hAnsi="Times New Roman" w:cs="Times New Roman"/>
          <w:sz w:val="24"/>
          <w:szCs w:val="24"/>
        </w:rPr>
      </w:pPr>
    </w:p>
    <w:p w:rsidR="008C2D68" w:rsidRDefault="008C2D68" w:rsidP="002874A8">
      <w:pPr>
        <w:spacing w:line="480" w:lineRule="auto"/>
        <w:jc w:val="center"/>
        <w:rPr>
          <w:rFonts w:ascii="Times New Roman" w:hAnsi="Times New Roman" w:cs="Times New Roman"/>
          <w:sz w:val="24"/>
          <w:szCs w:val="24"/>
        </w:rPr>
      </w:pPr>
    </w:p>
    <w:p w:rsidR="008C2D68" w:rsidRDefault="008C2D68" w:rsidP="002874A8">
      <w:pPr>
        <w:spacing w:line="480" w:lineRule="auto"/>
        <w:jc w:val="center"/>
        <w:rPr>
          <w:rFonts w:ascii="Times New Roman" w:hAnsi="Times New Roman" w:cs="Times New Roman"/>
          <w:sz w:val="24"/>
          <w:szCs w:val="24"/>
        </w:rPr>
      </w:pPr>
    </w:p>
    <w:p w:rsidR="008C2D68" w:rsidRDefault="008C2D68" w:rsidP="002874A8">
      <w:pPr>
        <w:spacing w:line="480" w:lineRule="auto"/>
        <w:jc w:val="center"/>
        <w:rPr>
          <w:rFonts w:ascii="Times New Roman" w:hAnsi="Times New Roman" w:cs="Times New Roman"/>
          <w:sz w:val="24"/>
          <w:szCs w:val="24"/>
        </w:rPr>
      </w:pPr>
    </w:p>
    <w:p w:rsidR="002B3C2B" w:rsidRPr="002874A8" w:rsidRDefault="002874A8" w:rsidP="002874A8">
      <w:pPr>
        <w:spacing w:line="480" w:lineRule="auto"/>
        <w:jc w:val="center"/>
        <w:rPr>
          <w:rFonts w:ascii="Times New Roman" w:hAnsi="Times New Roman" w:cs="Times New Roman"/>
          <w:sz w:val="24"/>
          <w:szCs w:val="24"/>
        </w:rPr>
      </w:pPr>
      <w:r w:rsidRPr="002874A8">
        <w:rPr>
          <w:rFonts w:ascii="Times New Roman" w:hAnsi="Times New Roman" w:cs="Times New Roman"/>
          <w:sz w:val="24"/>
          <w:szCs w:val="24"/>
        </w:rPr>
        <w:t>Name</w:t>
      </w:r>
    </w:p>
    <w:p w:rsidR="002874A8" w:rsidRPr="002874A8" w:rsidRDefault="002874A8" w:rsidP="002874A8">
      <w:pPr>
        <w:spacing w:line="480" w:lineRule="auto"/>
        <w:jc w:val="center"/>
        <w:rPr>
          <w:rFonts w:ascii="Times New Roman" w:hAnsi="Times New Roman" w:cs="Times New Roman"/>
          <w:sz w:val="24"/>
          <w:szCs w:val="24"/>
        </w:rPr>
      </w:pPr>
      <w:r w:rsidRPr="002874A8">
        <w:rPr>
          <w:rFonts w:ascii="Times New Roman" w:hAnsi="Times New Roman" w:cs="Times New Roman"/>
          <w:sz w:val="24"/>
          <w:szCs w:val="24"/>
        </w:rPr>
        <w:t>Instructor`s Name</w:t>
      </w:r>
    </w:p>
    <w:p w:rsidR="002874A8" w:rsidRPr="002874A8" w:rsidRDefault="002874A8" w:rsidP="002874A8">
      <w:pPr>
        <w:spacing w:line="480" w:lineRule="auto"/>
        <w:jc w:val="center"/>
        <w:rPr>
          <w:rFonts w:ascii="Times New Roman" w:hAnsi="Times New Roman" w:cs="Times New Roman"/>
          <w:sz w:val="24"/>
          <w:szCs w:val="24"/>
        </w:rPr>
      </w:pPr>
      <w:r w:rsidRPr="002874A8">
        <w:rPr>
          <w:rFonts w:ascii="Times New Roman" w:hAnsi="Times New Roman" w:cs="Times New Roman"/>
          <w:sz w:val="24"/>
          <w:szCs w:val="24"/>
        </w:rPr>
        <w:t>Course</w:t>
      </w:r>
    </w:p>
    <w:p w:rsidR="002874A8" w:rsidRPr="002874A8" w:rsidRDefault="002874A8" w:rsidP="002874A8">
      <w:pPr>
        <w:spacing w:line="480" w:lineRule="auto"/>
        <w:jc w:val="center"/>
        <w:rPr>
          <w:rFonts w:ascii="Times New Roman" w:hAnsi="Times New Roman" w:cs="Times New Roman"/>
          <w:sz w:val="24"/>
          <w:szCs w:val="24"/>
        </w:rPr>
      </w:pPr>
      <w:r w:rsidRPr="002874A8">
        <w:rPr>
          <w:rFonts w:ascii="Times New Roman" w:hAnsi="Times New Roman" w:cs="Times New Roman"/>
          <w:sz w:val="24"/>
          <w:szCs w:val="24"/>
        </w:rPr>
        <w:t>Institutions Name</w:t>
      </w:r>
    </w:p>
    <w:p w:rsidR="002874A8" w:rsidRDefault="002874A8" w:rsidP="002874A8">
      <w:pPr>
        <w:spacing w:line="480" w:lineRule="auto"/>
        <w:jc w:val="center"/>
        <w:rPr>
          <w:rFonts w:ascii="Times New Roman" w:hAnsi="Times New Roman" w:cs="Times New Roman"/>
          <w:sz w:val="24"/>
          <w:szCs w:val="24"/>
        </w:rPr>
      </w:pPr>
      <w:r w:rsidRPr="002874A8">
        <w:rPr>
          <w:rFonts w:ascii="Times New Roman" w:hAnsi="Times New Roman" w:cs="Times New Roman"/>
          <w:sz w:val="24"/>
          <w:szCs w:val="24"/>
        </w:rPr>
        <w:t>Date</w:t>
      </w:r>
    </w:p>
    <w:p w:rsidR="002874A8" w:rsidRDefault="002874A8" w:rsidP="002874A8">
      <w:pPr>
        <w:spacing w:line="480" w:lineRule="auto"/>
        <w:jc w:val="center"/>
        <w:rPr>
          <w:rFonts w:ascii="Times New Roman" w:hAnsi="Times New Roman" w:cs="Times New Roman"/>
          <w:sz w:val="24"/>
          <w:szCs w:val="24"/>
        </w:rPr>
      </w:pPr>
    </w:p>
    <w:p w:rsidR="002874A8" w:rsidRDefault="002874A8" w:rsidP="002874A8">
      <w:pPr>
        <w:spacing w:line="480" w:lineRule="auto"/>
        <w:jc w:val="center"/>
        <w:rPr>
          <w:rFonts w:ascii="Times New Roman" w:hAnsi="Times New Roman" w:cs="Times New Roman"/>
          <w:sz w:val="24"/>
          <w:szCs w:val="24"/>
        </w:rPr>
      </w:pPr>
    </w:p>
    <w:p w:rsidR="002874A8" w:rsidRDefault="002874A8" w:rsidP="002874A8">
      <w:pPr>
        <w:spacing w:line="480" w:lineRule="auto"/>
        <w:jc w:val="center"/>
        <w:rPr>
          <w:rFonts w:ascii="Times New Roman" w:hAnsi="Times New Roman" w:cs="Times New Roman"/>
          <w:sz w:val="24"/>
          <w:szCs w:val="24"/>
        </w:rPr>
      </w:pPr>
    </w:p>
    <w:p w:rsidR="002874A8" w:rsidRDefault="002874A8" w:rsidP="002874A8">
      <w:pPr>
        <w:spacing w:line="480" w:lineRule="auto"/>
        <w:jc w:val="center"/>
        <w:rPr>
          <w:rFonts w:ascii="Times New Roman" w:hAnsi="Times New Roman" w:cs="Times New Roman"/>
          <w:sz w:val="24"/>
          <w:szCs w:val="24"/>
        </w:rPr>
      </w:pPr>
    </w:p>
    <w:p w:rsidR="002874A8" w:rsidRDefault="002874A8" w:rsidP="002874A8">
      <w:pPr>
        <w:spacing w:line="480" w:lineRule="auto"/>
        <w:jc w:val="center"/>
        <w:rPr>
          <w:rFonts w:ascii="Times New Roman" w:hAnsi="Times New Roman" w:cs="Times New Roman"/>
          <w:sz w:val="24"/>
          <w:szCs w:val="24"/>
        </w:rPr>
      </w:pPr>
    </w:p>
    <w:p w:rsidR="002874A8" w:rsidRDefault="002874A8" w:rsidP="002874A8">
      <w:pPr>
        <w:spacing w:line="480" w:lineRule="auto"/>
        <w:jc w:val="center"/>
        <w:rPr>
          <w:rFonts w:ascii="Times New Roman" w:hAnsi="Times New Roman" w:cs="Times New Roman"/>
          <w:sz w:val="24"/>
          <w:szCs w:val="24"/>
        </w:rPr>
      </w:pPr>
    </w:p>
    <w:p w:rsidR="002874A8" w:rsidRDefault="002874A8" w:rsidP="002874A8">
      <w:pPr>
        <w:spacing w:line="480" w:lineRule="auto"/>
        <w:jc w:val="center"/>
        <w:rPr>
          <w:rFonts w:ascii="Times New Roman" w:hAnsi="Times New Roman" w:cs="Times New Roman"/>
          <w:sz w:val="24"/>
          <w:szCs w:val="24"/>
        </w:rPr>
      </w:pPr>
    </w:p>
    <w:p w:rsidR="00F64B8C" w:rsidRPr="00F64B8C" w:rsidRDefault="00F64B8C" w:rsidP="00F64B8C">
      <w:pPr>
        <w:spacing w:line="480" w:lineRule="auto"/>
        <w:rPr>
          <w:rFonts w:ascii="Times New Roman" w:hAnsi="Times New Roman" w:cs="Times New Roman"/>
          <w:sz w:val="24"/>
          <w:szCs w:val="24"/>
        </w:rPr>
      </w:pPr>
    </w:p>
    <w:p w:rsidR="00F64B8C" w:rsidRPr="00F64B8C" w:rsidRDefault="00F64B8C" w:rsidP="00F64B8C">
      <w:pPr>
        <w:spacing w:line="480" w:lineRule="auto"/>
        <w:rPr>
          <w:rFonts w:ascii="Times New Roman" w:hAnsi="Times New Roman" w:cs="Times New Roman"/>
          <w:sz w:val="24"/>
          <w:szCs w:val="24"/>
        </w:rPr>
      </w:pPr>
    </w:p>
    <w:p w:rsidR="00F64B8C" w:rsidRPr="00F64B8C" w:rsidRDefault="00F64B8C" w:rsidP="00F64B8C">
      <w:pPr>
        <w:pStyle w:val="ListParagraph"/>
        <w:spacing w:line="480" w:lineRule="auto"/>
        <w:jc w:val="center"/>
        <w:rPr>
          <w:rFonts w:ascii="Times New Roman" w:hAnsi="Times New Roman" w:cs="Times New Roman"/>
          <w:sz w:val="24"/>
          <w:szCs w:val="24"/>
        </w:rPr>
      </w:pPr>
      <w:r w:rsidRPr="00F64B8C">
        <w:rPr>
          <w:rFonts w:ascii="Times New Roman" w:hAnsi="Times New Roman" w:cs="Times New Roman"/>
          <w:sz w:val="24"/>
          <w:szCs w:val="24"/>
        </w:rPr>
        <w:t>The Health Care System</w:t>
      </w:r>
    </w:p>
    <w:p w:rsidR="00F64B8C" w:rsidRPr="00F64B8C" w:rsidRDefault="005734CF" w:rsidP="00F64B8C">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1. </w:t>
      </w:r>
      <w:r w:rsidR="00F64B8C" w:rsidRPr="00F64B8C">
        <w:rPr>
          <w:rFonts w:ascii="Times New Roman" w:hAnsi="Times New Roman" w:cs="Times New Roman"/>
          <w:sz w:val="24"/>
          <w:szCs w:val="24"/>
        </w:rPr>
        <w:t xml:space="preserve">Reasons for </w:t>
      </w:r>
      <w:r w:rsidR="003D1D6B">
        <w:rPr>
          <w:rFonts w:ascii="Times New Roman" w:hAnsi="Times New Roman" w:cs="Times New Roman"/>
          <w:sz w:val="24"/>
          <w:szCs w:val="24"/>
        </w:rPr>
        <w:t xml:space="preserve">and implications of </w:t>
      </w:r>
      <w:r w:rsidR="00F64B8C" w:rsidRPr="00F64B8C">
        <w:rPr>
          <w:rFonts w:ascii="Times New Roman" w:hAnsi="Times New Roman" w:cs="Times New Roman"/>
          <w:sz w:val="24"/>
          <w:szCs w:val="24"/>
        </w:rPr>
        <w:t xml:space="preserve">the shift: </w:t>
      </w:r>
      <w:r w:rsidR="003D1D6B">
        <w:rPr>
          <w:rFonts w:ascii="Times New Roman" w:hAnsi="Times New Roman" w:cs="Times New Roman"/>
          <w:sz w:val="24"/>
          <w:szCs w:val="24"/>
        </w:rPr>
        <w:t>T</w:t>
      </w:r>
      <w:r w:rsidR="007A5B0B">
        <w:rPr>
          <w:rFonts w:ascii="Times New Roman" w:hAnsi="Times New Roman" w:cs="Times New Roman"/>
          <w:sz w:val="24"/>
          <w:szCs w:val="24"/>
        </w:rPr>
        <w:t>he cost of medication has been of concern to many people, especially with the rising cost of living.</w:t>
      </w:r>
      <w:r w:rsidR="003D1D6B">
        <w:rPr>
          <w:rFonts w:ascii="Times New Roman" w:hAnsi="Times New Roman" w:cs="Times New Roman"/>
          <w:sz w:val="24"/>
          <w:szCs w:val="24"/>
        </w:rPr>
        <w:t xml:space="preserve"> Inpatient services are considered costly. Also, the time one spends receiving medication is longer in the inpatient facilities, time that could be used attending to other personal issue. The implication is that ambulatory services have surged, as this demand keeps going up. This has of course dragged down</w:t>
      </w:r>
      <w:r w:rsidR="00DE6DF5">
        <w:rPr>
          <w:rFonts w:ascii="Times New Roman" w:hAnsi="Times New Roman" w:cs="Times New Roman"/>
          <w:sz w:val="24"/>
          <w:szCs w:val="24"/>
        </w:rPr>
        <w:t xml:space="preserve"> earnings for hospitals as well as their business partners.</w:t>
      </w:r>
    </w:p>
    <w:p w:rsidR="00F64B8C" w:rsidRPr="005734CF" w:rsidRDefault="00F64B8C" w:rsidP="005734CF">
      <w:pPr>
        <w:pStyle w:val="ListParagraph"/>
        <w:spacing w:line="480" w:lineRule="auto"/>
        <w:rPr>
          <w:rFonts w:ascii="Times New Roman" w:hAnsi="Times New Roman" w:cs="Times New Roman"/>
          <w:sz w:val="24"/>
          <w:szCs w:val="24"/>
        </w:rPr>
      </w:pPr>
      <w:r w:rsidRPr="00F64B8C">
        <w:rPr>
          <w:rFonts w:ascii="Times New Roman" w:hAnsi="Times New Roman" w:cs="Times New Roman"/>
          <w:sz w:val="24"/>
          <w:szCs w:val="24"/>
        </w:rPr>
        <w:t>2.    The response of private physicians:  They have expanded their care from small to include and operate super specialty hospitals. The implications of this move are that consumer</w:t>
      </w:r>
      <w:r w:rsidR="005734CF">
        <w:rPr>
          <w:rFonts w:ascii="Times New Roman" w:hAnsi="Times New Roman" w:cs="Times New Roman"/>
          <w:sz w:val="24"/>
          <w:szCs w:val="24"/>
        </w:rPr>
        <w:t xml:space="preserve">s have a wide access to healthcare </w:t>
      </w:r>
      <w:r w:rsidRPr="005734CF">
        <w:rPr>
          <w:rFonts w:ascii="Times New Roman" w:hAnsi="Times New Roman" w:cs="Times New Roman"/>
          <w:sz w:val="24"/>
          <w:szCs w:val="24"/>
        </w:rPr>
        <w:t xml:space="preserve">of their choice, and at reduced prices. This has, of course, led to an improvement in healthcare delivery as well as reducing the cost to attract more as competition intensifies </w:t>
      </w:r>
    </w:p>
    <w:p w:rsidR="00F64B8C" w:rsidRPr="00F64B8C" w:rsidRDefault="00F64B8C" w:rsidP="00F64B8C">
      <w:pPr>
        <w:pStyle w:val="ListParagraph"/>
        <w:spacing w:line="480" w:lineRule="auto"/>
        <w:rPr>
          <w:rFonts w:ascii="Times New Roman" w:hAnsi="Times New Roman" w:cs="Times New Roman"/>
          <w:sz w:val="24"/>
          <w:szCs w:val="24"/>
        </w:rPr>
      </w:pPr>
      <w:r w:rsidRPr="00F64B8C">
        <w:rPr>
          <w:rFonts w:ascii="Times New Roman" w:hAnsi="Times New Roman" w:cs="Times New Roman"/>
          <w:sz w:val="24"/>
          <w:szCs w:val="24"/>
        </w:rPr>
        <w:t xml:space="preserve">3.    Hospital emergency departments and implications: </w:t>
      </w:r>
      <w:r w:rsidR="003178CB">
        <w:rPr>
          <w:rFonts w:ascii="Times New Roman" w:hAnsi="Times New Roman" w:cs="Times New Roman"/>
          <w:sz w:val="24"/>
          <w:szCs w:val="24"/>
        </w:rPr>
        <w:t>Time and cost are two important considerations that people make in this regard.</w:t>
      </w:r>
      <w:r w:rsidR="00F0426D">
        <w:rPr>
          <w:rFonts w:ascii="Times New Roman" w:hAnsi="Times New Roman" w:cs="Times New Roman"/>
          <w:sz w:val="24"/>
          <w:szCs w:val="24"/>
        </w:rPr>
        <w:t xml:space="preserve"> In step of this, healthcare providers end up receiving numerous visits to attend to medical situations that would otherwise have been handled at the primary care facilities.</w:t>
      </w:r>
      <w:r w:rsidR="002D3E99">
        <w:rPr>
          <w:rFonts w:ascii="Times New Roman" w:hAnsi="Times New Roman" w:cs="Times New Roman"/>
          <w:sz w:val="24"/>
          <w:szCs w:val="24"/>
        </w:rPr>
        <w:t xml:space="preserve"> The service is as well not as effective as the case is with primary care facilities.</w:t>
      </w:r>
      <w:bookmarkStart w:id="0" w:name="_GoBack"/>
      <w:bookmarkEnd w:id="0"/>
    </w:p>
    <w:p w:rsidR="002B4493" w:rsidRPr="002B4493" w:rsidRDefault="00F64B8C" w:rsidP="002B4493">
      <w:pPr>
        <w:pStyle w:val="ListParagraph"/>
        <w:spacing w:line="480" w:lineRule="auto"/>
        <w:rPr>
          <w:rFonts w:ascii="Times New Roman" w:hAnsi="Times New Roman" w:cs="Times New Roman"/>
          <w:sz w:val="24"/>
          <w:szCs w:val="24"/>
        </w:rPr>
      </w:pPr>
      <w:r w:rsidRPr="00F64B8C">
        <w:rPr>
          <w:rFonts w:ascii="Times New Roman" w:hAnsi="Times New Roman" w:cs="Times New Roman"/>
          <w:sz w:val="24"/>
          <w:szCs w:val="24"/>
        </w:rPr>
        <w:t xml:space="preserve">4.    Ambulatory surgery services: </w:t>
      </w:r>
      <w:r w:rsidR="003E5B73">
        <w:rPr>
          <w:rFonts w:ascii="Times New Roman" w:hAnsi="Times New Roman" w:cs="Times New Roman"/>
          <w:sz w:val="24"/>
          <w:szCs w:val="24"/>
        </w:rPr>
        <w:t>Ambulatory services are mobile and so accessible to and by many people seeking medical attention.</w:t>
      </w:r>
      <w:r w:rsidR="002B4493">
        <w:rPr>
          <w:rFonts w:ascii="Times New Roman" w:hAnsi="Times New Roman" w:cs="Times New Roman"/>
          <w:sz w:val="24"/>
          <w:szCs w:val="24"/>
        </w:rPr>
        <w:t xml:space="preserve"> Additionally, the costs associated are not as high as that that is charged in hospitals. The time it takes to hospital is also of consideration and vital importance as lives could be lost if the situation at hand is a serious one. Ambulatory services also give time to patients to attend to their issues as </w:t>
      </w:r>
      <w:r w:rsidR="002B4493">
        <w:rPr>
          <w:rFonts w:ascii="Times New Roman" w:hAnsi="Times New Roman" w:cs="Times New Roman"/>
          <w:sz w:val="24"/>
          <w:szCs w:val="24"/>
        </w:rPr>
        <w:lastRenderedPageBreak/>
        <w:t xml:space="preserve">they are discharged right after treatment. The resulting effect is that hospitals have increasingly continued to record low admissions and so </w:t>
      </w:r>
      <w:r w:rsidR="00193254">
        <w:rPr>
          <w:rFonts w:ascii="Times New Roman" w:hAnsi="Times New Roman" w:cs="Times New Roman"/>
          <w:sz w:val="24"/>
          <w:szCs w:val="24"/>
        </w:rPr>
        <w:t>a reduction in revenues. This of</w:t>
      </w:r>
      <w:r w:rsidR="002B4493">
        <w:rPr>
          <w:rFonts w:ascii="Times New Roman" w:hAnsi="Times New Roman" w:cs="Times New Roman"/>
          <w:sz w:val="24"/>
          <w:szCs w:val="24"/>
        </w:rPr>
        <w:t xml:space="preserve"> course means low employment levels of health care providers.</w:t>
      </w:r>
    </w:p>
    <w:p w:rsidR="00F64B8C" w:rsidRPr="00F64B8C" w:rsidRDefault="00F64B8C" w:rsidP="00F64B8C">
      <w:pPr>
        <w:pStyle w:val="ListParagraph"/>
        <w:spacing w:line="480" w:lineRule="auto"/>
        <w:rPr>
          <w:rFonts w:ascii="Times New Roman" w:hAnsi="Times New Roman" w:cs="Times New Roman"/>
          <w:sz w:val="24"/>
          <w:szCs w:val="24"/>
        </w:rPr>
      </w:pPr>
      <w:r w:rsidRPr="00F64B8C">
        <w:rPr>
          <w:rFonts w:ascii="Times New Roman" w:hAnsi="Times New Roman" w:cs="Times New Roman"/>
          <w:sz w:val="24"/>
          <w:szCs w:val="24"/>
        </w:rPr>
        <w:t>5.    Private and public health facilities: I think it would be wise to pursue both options, balancing carefully the two. The government is never self-sufficient in providing services to citizens in all departments or jurisdictions. Private healthcare providers would suit in perfectly well to give competition to the government, and in the process giving it the challenge to step up its service delivery.</w:t>
      </w:r>
    </w:p>
    <w:p w:rsidR="00F64B8C" w:rsidRPr="00F64B8C" w:rsidRDefault="00F64B8C" w:rsidP="00F64B8C">
      <w:pPr>
        <w:pStyle w:val="ListParagraph"/>
        <w:spacing w:line="480" w:lineRule="auto"/>
        <w:rPr>
          <w:rFonts w:ascii="Times New Roman" w:hAnsi="Times New Roman" w:cs="Times New Roman"/>
          <w:sz w:val="24"/>
          <w:szCs w:val="24"/>
        </w:rPr>
      </w:pPr>
    </w:p>
    <w:p w:rsidR="00F64B8C" w:rsidRPr="00F64B8C" w:rsidRDefault="00F64B8C" w:rsidP="00F64B8C">
      <w:pPr>
        <w:pStyle w:val="ListParagraph"/>
        <w:spacing w:line="480" w:lineRule="auto"/>
        <w:rPr>
          <w:rFonts w:ascii="Times New Roman" w:hAnsi="Times New Roman" w:cs="Times New Roman"/>
          <w:sz w:val="24"/>
          <w:szCs w:val="24"/>
        </w:rPr>
      </w:pPr>
    </w:p>
    <w:p w:rsidR="00F64B8C" w:rsidRPr="00F64B8C" w:rsidRDefault="00F64B8C" w:rsidP="00F64B8C">
      <w:pPr>
        <w:pStyle w:val="ListParagraph"/>
        <w:spacing w:line="480" w:lineRule="auto"/>
        <w:rPr>
          <w:rFonts w:ascii="Times New Roman" w:hAnsi="Times New Roman" w:cs="Times New Roman"/>
          <w:sz w:val="24"/>
          <w:szCs w:val="24"/>
        </w:rPr>
      </w:pPr>
    </w:p>
    <w:p w:rsidR="00F64B8C" w:rsidRPr="00F64B8C" w:rsidRDefault="00F64B8C" w:rsidP="00F64B8C">
      <w:pPr>
        <w:pStyle w:val="ListParagraph"/>
        <w:spacing w:line="480" w:lineRule="auto"/>
        <w:rPr>
          <w:rFonts w:ascii="Times New Roman" w:hAnsi="Times New Roman" w:cs="Times New Roman"/>
          <w:sz w:val="24"/>
          <w:szCs w:val="24"/>
        </w:rPr>
      </w:pPr>
    </w:p>
    <w:p w:rsidR="00F64B8C" w:rsidRPr="00F64B8C" w:rsidRDefault="00F64B8C" w:rsidP="00F64B8C">
      <w:pPr>
        <w:pStyle w:val="ListParagraph"/>
        <w:spacing w:line="480" w:lineRule="auto"/>
        <w:rPr>
          <w:rFonts w:ascii="Times New Roman" w:hAnsi="Times New Roman" w:cs="Times New Roman"/>
          <w:sz w:val="24"/>
          <w:szCs w:val="24"/>
        </w:rPr>
      </w:pPr>
    </w:p>
    <w:p w:rsidR="00F64B8C" w:rsidRPr="00F64B8C" w:rsidRDefault="00F64B8C" w:rsidP="00F64B8C">
      <w:pPr>
        <w:pStyle w:val="ListParagraph"/>
        <w:spacing w:line="480" w:lineRule="auto"/>
        <w:rPr>
          <w:rFonts w:ascii="Times New Roman" w:hAnsi="Times New Roman" w:cs="Times New Roman"/>
          <w:sz w:val="24"/>
          <w:szCs w:val="24"/>
        </w:rPr>
      </w:pPr>
    </w:p>
    <w:p w:rsidR="00F64B8C" w:rsidRPr="00F64B8C" w:rsidRDefault="00F64B8C" w:rsidP="00F64B8C">
      <w:pPr>
        <w:pStyle w:val="ListParagraph"/>
        <w:spacing w:line="480" w:lineRule="auto"/>
        <w:rPr>
          <w:rFonts w:ascii="Times New Roman" w:hAnsi="Times New Roman" w:cs="Times New Roman"/>
          <w:sz w:val="24"/>
          <w:szCs w:val="24"/>
        </w:rPr>
      </w:pPr>
    </w:p>
    <w:p w:rsidR="00F64B8C" w:rsidRPr="00F64B8C" w:rsidRDefault="00F64B8C" w:rsidP="00F64B8C">
      <w:pPr>
        <w:pStyle w:val="ListParagraph"/>
        <w:spacing w:line="480" w:lineRule="auto"/>
        <w:rPr>
          <w:rFonts w:ascii="Times New Roman" w:hAnsi="Times New Roman" w:cs="Times New Roman"/>
          <w:sz w:val="24"/>
          <w:szCs w:val="24"/>
        </w:rPr>
      </w:pPr>
    </w:p>
    <w:p w:rsidR="00F64B8C" w:rsidRPr="00F64B8C" w:rsidRDefault="00F64B8C" w:rsidP="00F64B8C">
      <w:pPr>
        <w:pStyle w:val="ListParagraph"/>
        <w:spacing w:line="480" w:lineRule="auto"/>
        <w:rPr>
          <w:rFonts w:ascii="Times New Roman" w:hAnsi="Times New Roman" w:cs="Times New Roman"/>
          <w:sz w:val="24"/>
          <w:szCs w:val="24"/>
        </w:rPr>
      </w:pPr>
    </w:p>
    <w:p w:rsidR="00F64B8C" w:rsidRPr="00F64B8C" w:rsidRDefault="00F64B8C" w:rsidP="00F64B8C">
      <w:pPr>
        <w:pStyle w:val="ListParagraph"/>
        <w:spacing w:line="480" w:lineRule="auto"/>
        <w:rPr>
          <w:rFonts w:ascii="Times New Roman" w:hAnsi="Times New Roman" w:cs="Times New Roman"/>
          <w:sz w:val="24"/>
          <w:szCs w:val="24"/>
        </w:rPr>
      </w:pPr>
    </w:p>
    <w:p w:rsidR="00F64B8C" w:rsidRPr="00F64B8C" w:rsidRDefault="00F64B8C" w:rsidP="00F64B8C">
      <w:pPr>
        <w:pStyle w:val="ListParagraph"/>
        <w:spacing w:line="480" w:lineRule="auto"/>
        <w:rPr>
          <w:rFonts w:ascii="Times New Roman" w:hAnsi="Times New Roman" w:cs="Times New Roman"/>
          <w:sz w:val="24"/>
          <w:szCs w:val="24"/>
        </w:rPr>
      </w:pPr>
    </w:p>
    <w:p w:rsidR="00F64B8C" w:rsidRPr="00F64B8C" w:rsidRDefault="00F64B8C" w:rsidP="00F64B8C">
      <w:pPr>
        <w:pStyle w:val="ListParagraph"/>
        <w:spacing w:line="480" w:lineRule="auto"/>
        <w:rPr>
          <w:rFonts w:ascii="Times New Roman" w:hAnsi="Times New Roman" w:cs="Times New Roman"/>
          <w:sz w:val="24"/>
          <w:szCs w:val="24"/>
        </w:rPr>
      </w:pPr>
    </w:p>
    <w:p w:rsidR="00F64B8C" w:rsidRPr="00F64B8C" w:rsidRDefault="00F64B8C" w:rsidP="00F64B8C">
      <w:pPr>
        <w:pStyle w:val="ListParagraph"/>
        <w:spacing w:line="480" w:lineRule="auto"/>
        <w:rPr>
          <w:rFonts w:ascii="Times New Roman" w:hAnsi="Times New Roman" w:cs="Times New Roman"/>
          <w:sz w:val="24"/>
          <w:szCs w:val="24"/>
        </w:rPr>
      </w:pPr>
    </w:p>
    <w:p w:rsidR="00F64B8C" w:rsidRPr="00F64B8C" w:rsidRDefault="00F64B8C" w:rsidP="00F64B8C">
      <w:pPr>
        <w:pStyle w:val="ListParagraph"/>
        <w:spacing w:line="480" w:lineRule="auto"/>
        <w:rPr>
          <w:rFonts w:ascii="Times New Roman" w:hAnsi="Times New Roman" w:cs="Times New Roman"/>
          <w:sz w:val="24"/>
          <w:szCs w:val="24"/>
        </w:rPr>
      </w:pPr>
    </w:p>
    <w:p w:rsidR="00F64B8C" w:rsidRPr="00F64B8C" w:rsidRDefault="00F64B8C" w:rsidP="00F64B8C">
      <w:pPr>
        <w:pStyle w:val="ListParagraph"/>
        <w:spacing w:line="480" w:lineRule="auto"/>
        <w:rPr>
          <w:rFonts w:ascii="Times New Roman" w:hAnsi="Times New Roman" w:cs="Times New Roman"/>
          <w:sz w:val="24"/>
          <w:szCs w:val="24"/>
        </w:rPr>
      </w:pPr>
    </w:p>
    <w:sectPr w:rsidR="00F64B8C" w:rsidRPr="00F64B8C" w:rsidSect="002874A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1896" w:rsidRDefault="00F91896" w:rsidP="002874A8">
      <w:pPr>
        <w:spacing w:after="0" w:line="240" w:lineRule="auto"/>
      </w:pPr>
      <w:r>
        <w:separator/>
      </w:r>
    </w:p>
  </w:endnote>
  <w:endnote w:type="continuationSeparator" w:id="0">
    <w:p w:rsidR="00F91896" w:rsidRDefault="00F91896" w:rsidP="002874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1896" w:rsidRDefault="00F91896" w:rsidP="002874A8">
      <w:pPr>
        <w:spacing w:after="0" w:line="240" w:lineRule="auto"/>
      </w:pPr>
      <w:r>
        <w:separator/>
      </w:r>
    </w:p>
  </w:footnote>
  <w:footnote w:type="continuationSeparator" w:id="0">
    <w:p w:rsidR="00F91896" w:rsidRDefault="00F91896" w:rsidP="002874A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6684288"/>
      <w:docPartObj>
        <w:docPartGallery w:val="Page Numbers (Top of Page)"/>
        <w:docPartUnique/>
      </w:docPartObj>
    </w:sdtPr>
    <w:sdtEndPr>
      <w:rPr>
        <w:rFonts w:ascii="Times New Roman" w:hAnsi="Times New Roman" w:cs="Times New Roman"/>
        <w:noProof/>
        <w:sz w:val="24"/>
        <w:szCs w:val="24"/>
      </w:rPr>
    </w:sdtEndPr>
    <w:sdtContent>
      <w:p w:rsidR="002874A8" w:rsidRPr="002874A8" w:rsidRDefault="002874A8">
        <w:pPr>
          <w:pStyle w:val="Header"/>
          <w:jc w:val="right"/>
          <w:rPr>
            <w:rFonts w:ascii="Times New Roman" w:hAnsi="Times New Roman" w:cs="Times New Roman"/>
            <w:sz w:val="24"/>
            <w:szCs w:val="24"/>
          </w:rPr>
        </w:pPr>
        <w:r w:rsidRPr="002874A8">
          <w:rPr>
            <w:rFonts w:ascii="Times New Roman" w:hAnsi="Times New Roman" w:cs="Times New Roman"/>
            <w:sz w:val="24"/>
            <w:szCs w:val="24"/>
          </w:rPr>
          <w:t>THE HEALTH CARE SYSTEM</w:t>
        </w:r>
        <w:r>
          <w:rPr>
            <w:rFonts w:ascii="Times New Roman" w:hAnsi="Times New Roman" w:cs="Times New Roman"/>
            <w:sz w:val="24"/>
            <w:szCs w:val="24"/>
          </w:rPr>
          <w:t xml:space="preserve">                                                                                                  </w:t>
        </w:r>
        <w:r w:rsidRPr="002874A8">
          <w:rPr>
            <w:rFonts w:ascii="Times New Roman" w:hAnsi="Times New Roman" w:cs="Times New Roman"/>
            <w:sz w:val="24"/>
            <w:szCs w:val="24"/>
          </w:rPr>
          <w:t xml:space="preserve"> </w:t>
        </w:r>
        <w:r w:rsidR="006F71DB" w:rsidRPr="002874A8">
          <w:rPr>
            <w:rFonts w:ascii="Times New Roman" w:hAnsi="Times New Roman" w:cs="Times New Roman"/>
            <w:sz w:val="24"/>
            <w:szCs w:val="24"/>
          </w:rPr>
          <w:fldChar w:fldCharType="begin"/>
        </w:r>
        <w:r w:rsidRPr="002874A8">
          <w:rPr>
            <w:rFonts w:ascii="Times New Roman" w:hAnsi="Times New Roman" w:cs="Times New Roman"/>
            <w:sz w:val="24"/>
            <w:szCs w:val="24"/>
          </w:rPr>
          <w:instrText xml:space="preserve"> PAGE   \* MERGEFORMAT </w:instrText>
        </w:r>
        <w:r w:rsidR="006F71DB" w:rsidRPr="002874A8">
          <w:rPr>
            <w:rFonts w:ascii="Times New Roman" w:hAnsi="Times New Roman" w:cs="Times New Roman"/>
            <w:sz w:val="24"/>
            <w:szCs w:val="24"/>
          </w:rPr>
          <w:fldChar w:fldCharType="separate"/>
        </w:r>
        <w:r w:rsidR="008C2D68">
          <w:rPr>
            <w:rFonts w:ascii="Times New Roman" w:hAnsi="Times New Roman" w:cs="Times New Roman"/>
            <w:noProof/>
            <w:sz w:val="24"/>
            <w:szCs w:val="24"/>
          </w:rPr>
          <w:t>2</w:t>
        </w:r>
        <w:r w:rsidR="006F71DB" w:rsidRPr="002874A8">
          <w:rPr>
            <w:rFonts w:ascii="Times New Roman" w:hAnsi="Times New Roman" w:cs="Times New Roman"/>
            <w:noProof/>
            <w:sz w:val="24"/>
            <w:szCs w:val="24"/>
          </w:rPr>
          <w:fldChar w:fldCharType="end"/>
        </w:r>
      </w:p>
    </w:sdtContent>
  </w:sdt>
  <w:p w:rsidR="002874A8" w:rsidRDefault="002874A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4A8" w:rsidRDefault="002874A8">
    <w:pPr>
      <w:pStyle w:val="Header"/>
    </w:pPr>
    <w:r>
      <w:t xml:space="preserve">Running head: </w:t>
    </w:r>
    <w:r w:rsidRPr="002874A8">
      <w:rPr>
        <w:rFonts w:ascii="Times New Roman" w:hAnsi="Times New Roman" w:cs="Times New Roman"/>
        <w:sz w:val="24"/>
        <w:szCs w:val="24"/>
      </w:rPr>
      <w:t>THE HEALTHCARE SYSTEM</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8CC7A89"/>
    <w:multiLevelType w:val="hybridMultilevel"/>
    <w:tmpl w:val="58F660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874A8"/>
    <w:rsid w:val="000E0B8D"/>
    <w:rsid w:val="001363FD"/>
    <w:rsid w:val="00193254"/>
    <w:rsid w:val="00212387"/>
    <w:rsid w:val="002874A8"/>
    <w:rsid w:val="002B3C2B"/>
    <w:rsid w:val="002B4493"/>
    <w:rsid w:val="002D3E99"/>
    <w:rsid w:val="003178CB"/>
    <w:rsid w:val="003A033A"/>
    <w:rsid w:val="003D1D6B"/>
    <w:rsid w:val="003E5B73"/>
    <w:rsid w:val="004226BC"/>
    <w:rsid w:val="005734CF"/>
    <w:rsid w:val="005906C0"/>
    <w:rsid w:val="005B7585"/>
    <w:rsid w:val="00637862"/>
    <w:rsid w:val="006A6A4A"/>
    <w:rsid w:val="006F71DB"/>
    <w:rsid w:val="00770FDB"/>
    <w:rsid w:val="007A5B0B"/>
    <w:rsid w:val="008671D9"/>
    <w:rsid w:val="008C2D68"/>
    <w:rsid w:val="008C574E"/>
    <w:rsid w:val="009D4A23"/>
    <w:rsid w:val="00A50DC2"/>
    <w:rsid w:val="00B21834"/>
    <w:rsid w:val="00B253B4"/>
    <w:rsid w:val="00B43557"/>
    <w:rsid w:val="00B52D24"/>
    <w:rsid w:val="00C10999"/>
    <w:rsid w:val="00C21F78"/>
    <w:rsid w:val="00C84009"/>
    <w:rsid w:val="00CB3D67"/>
    <w:rsid w:val="00CC57AD"/>
    <w:rsid w:val="00DC5E23"/>
    <w:rsid w:val="00DE6DF5"/>
    <w:rsid w:val="00E4285E"/>
    <w:rsid w:val="00EA6EA6"/>
    <w:rsid w:val="00EF0917"/>
    <w:rsid w:val="00F03E8D"/>
    <w:rsid w:val="00F0426D"/>
    <w:rsid w:val="00F46112"/>
    <w:rsid w:val="00F64B8C"/>
    <w:rsid w:val="00F9189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71D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74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74A8"/>
  </w:style>
  <w:style w:type="paragraph" w:styleId="Footer">
    <w:name w:val="footer"/>
    <w:basedOn w:val="Normal"/>
    <w:link w:val="FooterChar"/>
    <w:uiPriority w:val="99"/>
    <w:unhideWhenUsed/>
    <w:rsid w:val="002874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74A8"/>
  </w:style>
  <w:style w:type="paragraph" w:styleId="ListParagraph">
    <w:name w:val="List Paragraph"/>
    <w:basedOn w:val="Normal"/>
    <w:uiPriority w:val="34"/>
    <w:qFormat/>
    <w:rsid w:val="00F03E8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74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74A8"/>
  </w:style>
  <w:style w:type="paragraph" w:styleId="Footer">
    <w:name w:val="footer"/>
    <w:basedOn w:val="Normal"/>
    <w:link w:val="FooterChar"/>
    <w:uiPriority w:val="99"/>
    <w:unhideWhenUsed/>
    <w:rsid w:val="002874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74A8"/>
  </w:style>
  <w:style w:type="paragraph" w:styleId="ListParagraph">
    <w:name w:val="List Paragraph"/>
    <w:basedOn w:val="Normal"/>
    <w:uiPriority w:val="34"/>
    <w:qFormat/>
    <w:rsid w:val="00F03E8D"/>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371</Words>
  <Characters>2118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2018-02-19T11:35:00Z</dcterms:created>
  <dcterms:modified xsi:type="dcterms:W3CDTF">2018-02-19T11:35:00Z</dcterms:modified>
</cp:coreProperties>
</file>